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6660A" w14:textId="77777777" w:rsidR="005E487E" w:rsidRPr="005E487E" w:rsidRDefault="005E487E" w:rsidP="005E487E">
      <w:pPr>
        <w:rPr>
          <w:b/>
          <w:bCs/>
          <w:u w:val="single"/>
          <w:lang w:val="en-GB"/>
        </w:rPr>
      </w:pPr>
    </w:p>
    <w:p w14:paraId="6DCCB48E" w14:textId="77777777" w:rsidR="00F57928" w:rsidRDefault="00F57928"/>
    <w:p w14:paraId="26F7C2B4" w14:textId="77777777" w:rsidR="00F57928" w:rsidRDefault="00F57928">
      <w:r>
        <w:t xml:space="preserve">Our Governors </w:t>
      </w:r>
    </w:p>
    <w:p w14:paraId="20A6B8DE" w14:textId="77777777" w:rsidR="00F57928" w:rsidRDefault="00F57928"/>
    <w:p w14:paraId="3B3728AB" w14:textId="09F5400C" w:rsidR="00F57928" w:rsidRDefault="00F57928">
      <w:r>
        <w:t xml:space="preserve">With the increase in statutory responsibility, the role of the School Governor is a significant one. The role and responsibilities of a governor primarily focuses chiefly on the management and long-term strategic development of the school. </w:t>
      </w:r>
    </w:p>
    <w:p w14:paraId="3B2660FE" w14:textId="77777777" w:rsidR="00F57928" w:rsidRDefault="00F57928"/>
    <w:p w14:paraId="5E012966" w14:textId="613798C1" w:rsidR="001C27CB" w:rsidRDefault="00F57928">
      <w:r>
        <w:t>Although not directly involved in the day-to-day running of the school, governors along with the Head Teacher, are ultimately responsible for ensuring that the teaching and academic staff are delivering the highest standards of education to all pupils, in an inclusive, safe, friendly and Christian environment. They are also responsible for the recruitment of staff, as the school is operated on a voluntary aided basis.</w:t>
      </w:r>
    </w:p>
    <w:p w14:paraId="2CEC16FB" w14:textId="783A601D" w:rsidR="00F57928" w:rsidRDefault="00F57928"/>
    <w:p w14:paraId="2A85141F" w14:textId="77777777" w:rsidR="00F57928" w:rsidRDefault="00F57928">
      <w:r>
        <w:t xml:space="preserve">Christ the King Catholic Primary School’s Governing body has a wide range of members. Due to the high level of commitment required of all governors, it is not a role we have entered into lightly and the governors are not only committed, but enthusiastic about and interested in the school’s work. </w:t>
      </w:r>
    </w:p>
    <w:p w14:paraId="12A14682" w14:textId="77777777" w:rsidR="00F57928" w:rsidRDefault="00F57928"/>
    <w:p w14:paraId="72863CEE" w14:textId="370EF271" w:rsidR="00F57928" w:rsidRDefault="00F57928">
      <w:r>
        <w:t xml:space="preserve">The role of the governing body is very diverse and is responsible for reviewing everything from educational achievement across the curriculum, the Catholic ethos, the school budget, to the cost of building / refurbishment </w:t>
      </w:r>
      <w:proofErr w:type="spellStart"/>
      <w:r>
        <w:t>programmes</w:t>
      </w:r>
      <w:proofErr w:type="spellEnd"/>
      <w:r>
        <w:t>.</w:t>
      </w:r>
    </w:p>
    <w:p w14:paraId="5377B211" w14:textId="31F707EC" w:rsidR="00F57928" w:rsidRDefault="00F57928"/>
    <w:p w14:paraId="7A0788E3" w14:textId="77777777" w:rsidR="00F57928" w:rsidRDefault="00F57928">
      <w:r>
        <w:t xml:space="preserve">The governing body is required to consult with the widest possible range of stakeholders in the school—not just the staff, pupils and parents but also outside agencies, the church and local communities, in the development of and the implementation of the school’s policies. </w:t>
      </w:r>
    </w:p>
    <w:p w14:paraId="4E4FA06B" w14:textId="77777777" w:rsidR="00F57928" w:rsidRDefault="00F57928"/>
    <w:p w14:paraId="6CF7C917" w14:textId="5FCA02A2" w:rsidR="00F57928" w:rsidRDefault="00F57928">
      <w:r>
        <w:t>The Governing body meet formally as a whole group four times a year. Smaller groups of us meet more regularly, approximately on a monthly basis, to progress specific issues and report our activities to the full group for approval.</w:t>
      </w:r>
    </w:p>
    <w:p w14:paraId="63D3F1EB" w14:textId="54F4A1E1" w:rsidR="00F57928" w:rsidRDefault="00F57928"/>
    <w:p w14:paraId="47F328F4" w14:textId="3F63D3E1" w:rsidR="00F57928" w:rsidRDefault="00F57928">
      <w:r>
        <w:t xml:space="preserve">We are trained to carry out our functions by the Local Authority, the Governors Support team and the Diocese, although most of us bring useful skills such as finance, health and safety, management, personnel, </w:t>
      </w:r>
      <w:proofErr w:type="spellStart"/>
      <w:r>
        <w:t>etc</w:t>
      </w:r>
      <w:proofErr w:type="spellEnd"/>
      <w:r>
        <w:t xml:space="preserve"> to the group. Current issues for governors include, helping the school towards its financial management targets, devising and implementing a strategy for the refurbishment of our school premises, monitoring areas for improvement identified in our last </w:t>
      </w:r>
      <w:proofErr w:type="spellStart"/>
      <w:r>
        <w:t>Ofsted</w:t>
      </w:r>
      <w:proofErr w:type="spellEnd"/>
      <w:r>
        <w:t xml:space="preserve"> inspection, monitoring and reviewing of our school policies, ensuring children's curriculum targets are being met.</w:t>
      </w:r>
    </w:p>
    <w:p w14:paraId="73C42671" w14:textId="4703B6BC" w:rsidR="00F57928" w:rsidRDefault="00F57928"/>
    <w:p w14:paraId="74862389" w14:textId="590E256C" w:rsidR="00F57928" w:rsidRDefault="00F57928"/>
    <w:p w14:paraId="0EBE7462" w14:textId="3B838667" w:rsidR="00F57928" w:rsidRDefault="00F57928"/>
    <w:p w14:paraId="3FC7FD1A" w14:textId="7645A68F" w:rsidR="00F57928" w:rsidRDefault="00F57928"/>
    <w:p w14:paraId="6913AD2A" w14:textId="32E70FC8" w:rsidR="00F57928" w:rsidRDefault="00F57928"/>
    <w:p w14:paraId="6555383B" w14:textId="66A3ED47" w:rsidR="00F57928" w:rsidRDefault="00F57928">
      <w:r>
        <w:t>We are actively seeking to strengthen our relationship with parents so we understand their thoughts and aspirations for their children. The school is a community in which the governors play a large but often hidden part. The Governing Body is very supportive of the school and its aims and ambitions. Details of the current members of the Full Governing Body, which includes category of Governor, committee membership, linked governorships, terms of office and register of pecuniary / conflicts of interest are available via the below links.</w:t>
      </w:r>
    </w:p>
    <w:p w14:paraId="39D2B654" w14:textId="63A97FD1" w:rsidR="00F57928" w:rsidRDefault="00F57928"/>
    <w:p w14:paraId="587D48E4" w14:textId="77777777" w:rsidR="00F57928" w:rsidRDefault="00F57928">
      <w:r>
        <w:t xml:space="preserve">We will soon be holding governor elections to backfill a number of vacant positions; if you wish to discuss the role and the skill sets we as a governing board are seeking, please do not hesitate to contact the school office to arrange a call back from one of our governing board members. </w:t>
      </w:r>
    </w:p>
    <w:p w14:paraId="2AA27C64" w14:textId="77777777" w:rsidR="00F57928" w:rsidRDefault="00F57928"/>
    <w:p w14:paraId="08CE6067" w14:textId="77777777" w:rsidR="00F57928" w:rsidRDefault="00F57928">
      <w:r>
        <w:t xml:space="preserve">Brian O’Connell Chair of Governors </w:t>
      </w:r>
    </w:p>
    <w:p w14:paraId="789963D1" w14:textId="7054F242" w:rsidR="00F57928" w:rsidRDefault="00F57928">
      <w:bookmarkStart w:id="0" w:name="_GoBack"/>
      <w:bookmarkEnd w:id="0"/>
    </w:p>
    <w:sectPr w:rsidR="00F57928" w:rsidSect="001C27CB">
      <w:headerReference w:type="default" r:id="rId7"/>
      <w:footerReference w:type="default" r:id="rId8"/>
      <w:pgSz w:w="11900" w:h="16840"/>
      <w:pgMar w:top="2671" w:right="1440" w:bottom="1440" w:left="1440" w:header="62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0691B" w14:textId="77777777" w:rsidR="001E4323" w:rsidRDefault="001E4323" w:rsidP="001C27CB">
      <w:r>
        <w:separator/>
      </w:r>
    </w:p>
  </w:endnote>
  <w:endnote w:type="continuationSeparator" w:id="0">
    <w:p w14:paraId="74C9D99C" w14:textId="77777777" w:rsidR="001E4323" w:rsidRDefault="001E4323" w:rsidP="001C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4ABC1" w14:textId="0E31BAFC" w:rsidR="003A4E72" w:rsidRDefault="003A4E72">
    <w:pPr>
      <w:pStyle w:val="Footer"/>
    </w:pPr>
    <w:r>
      <w:rPr>
        <w:noProof/>
        <w:lang w:val="en-GB" w:eastAsia="en-GB"/>
      </w:rPr>
      <w:drawing>
        <wp:anchor distT="0" distB="0" distL="114300" distR="114300" simplePos="0" relativeHeight="251662336" behindDoc="0" locked="0" layoutInCell="1" allowOverlap="1" wp14:anchorId="24DEFF6F" wp14:editId="5F5EFEC3">
          <wp:simplePos x="0" y="0"/>
          <wp:positionH relativeFrom="column">
            <wp:posOffset>4559300</wp:posOffset>
          </wp:positionH>
          <wp:positionV relativeFrom="paragraph">
            <wp:posOffset>-141605</wp:posOffset>
          </wp:positionV>
          <wp:extent cx="1905000" cy="723900"/>
          <wp:effectExtent l="0" t="0" r="0" b="0"/>
          <wp:wrapSquare wrapText="bothSides"/>
          <wp:docPr id="3" name="Picture 3" descr="Image result for school achievement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chool achievement aw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0" locked="0" layoutInCell="1" allowOverlap="1" wp14:anchorId="05C38657" wp14:editId="2B6B3D3F">
          <wp:simplePos x="0" y="0"/>
          <wp:positionH relativeFrom="column">
            <wp:posOffset>-457200</wp:posOffset>
          </wp:positionH>
          <wp:positionV relativeFrom="paragraph">
            <wp:posOffset>-103505</wp:posOffset>
          </wp:positionV>
          <wp:extent cx="740410" cy="621665"/>
          <wp:effectExtent l="0" t="0" r="2540" b="6985"/>
          <wp:wrapSquare wrapText="bothSides"/>
          <wp:docPr id="1" name="Picture 1" descr="Description: Our logo © Unicef UK/2015/R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Our logo © Unicef UK/2015/RRSA"/>
                  <pic:cNvPicPr>
                    <a:picLocks noChangeAspect="1" noChangeArrowheads="1"/>
                  </pic:cNvPicPr>
                </pic:nvPicPr>
                <pic:blipFill>
                  <a:blip r:embed="rId2">
                    <a:extLst>
                      <a:ext uri="{28A0092B-C50C-407E-A947-70E740481C1C}">
                        <a14:useLocalDpi xmlns:a14="http://schemas.microsoft.com/office/drawing/2010/main" val="0"/>
                      </a:ext>
                    </a:extLst>
                  </a:blip>
                  <a:srcRect l="9624" r="10645"/>
                  <a:stretch>
                    <a:fillRect/>
                  </a:stretch>
                </pic:blipFill>
                <pic:spPr bwMode="auto">
                  <a:xfrm>
                    <a:off x="0" y="0"/>
                    <a:ext cx="740410" cy="6216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E4618" w14:textId="77777777" w:rsidR="001E4323" w:rsidRDefault="001E4323" w:rsidP="001C27CB">
      <w:r>
        <w:separator/>
      </w:r>
    </w:p>
  </w:footnote>
  <w:footnote w:type="continuationSeparator" w:id="0">
    <w:p w14:paraId="21CC5513" w14:textId="77777777" w:rsidR="001E4323" w:rsidRDefault="001E4323" w:rsidP="001C2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CAE4D" w14:textId="29F4A6A8" w:rsidR="001C27CB" w:rsidRDefault="00E37602">
    <w:pPr>
      <w:pStyle w:val="Header"/>
    </w:pPr>
    <w:r>
      <w:rPr>
        <w:noProof/>
        <w:lang w:val="en-GB" w:eastAsia="en-GB"/>
      </w:rPr>
      <w:drawing>
        <wp:anchor distT="0" distB="0" distL="114300" distR="114300" simplePos="0" relativeHeight="251658240" behindDoc="0" locked="0" layoutInCell="1" allowOverlap="1" wp14:anchorId="71E88EE0" wp14:editId="40F3D434">
          <wp:simplePos x="0" y="0"/>
          <wp:positionH relativeFrom="margin">
            <wp:posOffset>-775335</wp:posOffset>
          </wp:positionH>
          <wp:positionV relativeFrom="margin">
            <wp:posOffset>-1494155</wp:posOffset>
          </wp:positionV>
          <wp:extent cx="7280910" cy="14560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rist the King Header.png"/>
                  <pic:cNvPicPr/>
                </pic:nvPicPr>
                <pic:blipFill>
                  <a:blip r:embed="rId1">
                    <a:extLst>
                      <a:ext uri="{28A0092B-C50C-407E-A947-70E740481C1C}">
                        <a14:useLocalDpi xmlns:a14="http://schemas.microsoft.com/office/drawing/2010/main" val="0"/>
                      </a:ext>
                    </a:extLst>
                  </a:blip>
                  <a:stretch>
                    <a:fillRect/>
                  </a:stretch>
                </pic:blipFill>
                <pic:spPr>
                  <a:xfrm>
                    <a:off x="0" y="0"/>
                    <a:ext cx="7280910" cy="14560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D06E6"/>
    <w:multiLevelType w:val="hybridMultilevel"/>
    <w:tmpl w:val="95D44ADA"/>
    <w:lvl w:ilvl="0" w:tplc="FF8082B0">
      <w:start w:val="1"/>
      <w:numFmt w:val="decimal"/>
      <w:lvlText w:val="%1)"/>
      <w:lvlJc w:val="left"/>
      <w:pPr>
        <w:tabs>
          <w:tab w:val="num" w:pos="720"/>
        </w:tabs>
        <w:ind w:left="720" w:hanging="360"/>
      </w:pPr>
    </w:lvl>
    <w:lvl w:ilvl="1" w:tplc="2C063DB2">
      <w:start w:val="1"/>
      <w:numFmt w:val="decimal"/>
      <w:lvlText w:val="%2)"/>
      <w:lvlJc w:val="left"/>
      <w:pPr>
        <w:tabs>
          <w:tab w:val="num" w:pos="1440"/>
        </w:tabs>
        <w:ind w:left="1440" w:hanging="360"/>
      </w:pPr>
    </w:lvl>
    <w:lvl w:ilvl="2" w:tplc="2AA2D246" w:tentative="1">
      <w:start w:val="1"/>
      <w:numFmt w:val="decimal"/>
      <w:lvlText w:val="%3)"/>
      <w:lvlJc w:val="left"/>
      <w:pPr>
        <w:tabs>
          <w:tab w:val="num" w:pos="2160"/>
        </w:tabs>
        <w:ind w:left="2160" w:hanging="360"/>
      </w:pPr>
    </w:lvl>
    <w:lvl w:ilvl="3" w:tplc="4BD6A0EA" w:tentative="1">
      <w:start w:val="1"/>
      <w:numFmt w:val="decimal"/>
      <w:lvlText w:val="%4)"/>
      <w:lvlJc w:val="left"/>
      <w:pPr>
        <w:tabs>
          <w:tab w:val="num" w:pos="2880"/>
        </w:tabs>
        <w:ind w:left="2880" w:hanging="360"/>
      </w:pPr>
    </w:lvl>
    <w:lvl w:ilvl="4" w:tplc="D09C8438" w:tentative="1">
      <w:start w:val="1"/>
      <w:numFmt w:val="decimal"/>
      <w:lvlText w:val="%5)"/>
      <w:lvlJc w:val="left"/>
      <w:pPr>
        <w:tabs>
          <w:tab w:val="num" w:pos="3600"/>
        </w:tabs>
        <w:ind w:left="3600" w:hanging="360"/>
      </w:pPr>
    </w:lvl>
    <w:lvl w:ilvl="5" w:tplc="FB5E0D96" w:tentative="1">
      <w:start w:val="1"/>
      <w:numFmt w:val="decimal"/>
      <w:lvlText w:val="%6)"/>
      <w:lvlJc w:val="left"/>
      <w:pPr>
        <w:tabs>
          <w:tab w:val="num" w:pos="4320"/>
        </w:tabs>
        <w:ind w:left="4320" w:hanging="360"/>
      </w:pPr>
    </w:lvl>
    <w:lvl w:ilvl="6" w:tplc="B5DC5AC4" w:tentative="1">
      <w:start w:val="1"/>
      <w:numFmt w:val="decimal"/>
      <w:lvlText w:val="%7)"/>
      <w:lvlJc w:val="left"/>
      <w:pPr>
        <w:tabs>
          <w:tab w:val="num" w:pos="5040"/>
        </w:tabs>
        <w:ind w:left="5040" w:hanging="360"/>
      </w:pPr>
    </w:lvl>
    <w:lvl w:ilvl="7" w:tplc="95C417D6" w:tentative="1">
      <w:start w:val="1"/>
      <w:numFmt w:val="decimal"/>
      <w:lvlText w:val="%8)"/>
      <w:lvlJc w:val="left"/>
      <w:pPr>
        <w:tabs>
          <w:tab w:val="num" w:pos="5760"/>
        </w:tabs>
        <w:ind w:left="5760" w:hanging="360"/>
      </w:pPr>
    </w:lvl>
    <w:lvl w:ilvl="8" w:tplc="EF644D90" w:tentative="1">
      <w:start w:val="1"/>
      <w:numFmt w:val="decimal"/>
      <w:lvlText w:val="%9)"/>
      <w:lvlJc w:val="left"/>
      <w:pPr>
        <w:tabs>
          <w:tab w:val="num" w:pos="6480"/>
        </w:tabs>
        <w:ind w:left="6480" w:hanging="360"/>
      </w:pPr>
    </w:lvl>
  </w:abstractNum>
  <w:abstractNum w:abstractNumId="1" w15:restartNumberingAfterBreak="0">
    <w:nsid w:val="2EFF28EC"/>
    <w:multiLevelType w:val="hybridMultilevel"/>
    <w:tmpl w:val="5B1843E8"/>
    <w:lvl w:ilvl="0" w:tplc="08090017">
      <w:start w:val="1"/>
      <w:numFmt w:val="lowerLetter"/>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2AA2D246" w:tentative="1">
      <w:start w:val="1"/>
      <w:numFmt w:val="decimal"/>
      <w:lvlText w:val="%3)"/>
      <w:lvlJc w:val="left"/>
      <w:pPr>
        <w:tabs>
          <w:tab w:val="num" w:pos="2160"/>
        </w:tabs>
        <w:ind w:left="2160" w:hanging="360"/>
      </w:pPr>
    </w:lvl>
    <w:lvl w:ilvl="3" w:tplc="4BD6A0EA" w:tentative="1">
      <w:start w:val="1"/>
      <w:numFmt w:val="decimal"/>
      <w:lvlText w:val="%4)"/>
      <w:lvlJc w:val="left"/>
      <w:pPr>
        <w:tabs>
          <w:tab w:val="num" w:pos="2880"/>
        </w:tabs>
        <w:ind w:left="2880" w:hanging="360"/>
      </w:pPr>
    </w:lvl>
    <w:lvl w:ilvl="4" w:tplc="D09C8438" w:tentative="1">
      <w:start w:val="1"/>
      <w:numFmt w:val="decimal"/>
      <w:lvlText w:val="%5)"/>
      <w:lvlJc w:val="left"/>
      <w:pPr>
        <w:tabs>
          <w:tab w:val="num" w:pos="3600"/>
        </w:tabs>
        <w:ind w:left="3600" w:hanging="360"/>
      </w:pPr>
    </w:lvl>
    <w:lvl w:ilvl="5" w:tplc="FB5E0D96" w:tentative="1">
      <w:start w:val="1"/>
      <w:numFmt w:val="decimal"/>
      <w:lvlText w:val="%6)"/>
      <w:lvlJc w:val="left"/>
      <w:pPr>
        <w:tabs>
          <w:tab w:val="num" w:pos="4320"/>
        </w:tabs>
        <w:ind w:left="4320" w:hanging="360"/>
      </w:pPr>
    </w:lvl>
    <w:lvl w:ilvl="6" w:tplc="B5DC5AC4" w:tentative="1">
      <w:start w:val="1"/>
      <w:numFmt w:val="decimal"/>
      <w:lvlText w:val="%7)"/>
      <w:lvlJc w:val="left"/>
      <w:pPr>
        <w:tabs>
          <w:tab w:val="num" w:pos="5040"/>
        </w:tabs>
        <w:ind w:left="5040" w:hanging="360"/>
      </w:pPr>
    </w:lvl>
    <w:lvl w:ilvl="7" w:tplc="95C417D6" w:tentative="1">
      <w:start w:val="1"/>
      <w:numFmt w:val="decimal"/>
      <w:lvlText w:val="%8)"/>
      <w:lvlJc w:val="left"/>
      <w:pPr>
        <w:tabs>
          <w:tab w:val="num" w:pos="5760"/>
        </w:tabs>
        <w:ind w:left="5760" w:hanging="360"/>
      </w:pPr>
    </w:lvl>
    <w:lvl w:ilvl="8" w:tplc="EF644D90" w:tentative="1">
      <w:start w:val="1"/>
      <w:numFmt w:val="decimal"/>
      <w:lvlText w:val="%9)"/>
      <w:lvlJc w:val="left"/>
      <w:pPr>
        <w:tabs>
          <w:tab w:val="num" w:pos="6480"/>
        </w:tabs>
        <w:ind w:left="6480" w:hanging="360"/>
      </w:pPr>
    </w:lvl>
  </w:abstractNum>
  <w:abstractNum w:abstractNumId="2" w15:restartNumberingAfterBreak="0">
    <w:nsid w:val="6C3B6073"/>
    <w:multiLevelType w:val="hybridMultilevel"/>
    <w:tmpl w:val="DBB2FC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7CB"/>
    <w:rsid w:val="0001217B"/>
    <w:rsid w:val="001C27CB"/>
    <w:rsid w:val="001E4323"/>
    <w:rsid w:val="002B56F5"/>
    <w:rsid w:val="002C70BE"/>
    <w:rsid w:val="003A4E72"/>
    <w:rsid w:val="003F3514"/>
    <w:rsid w:val="0055564D"/>
    <w:rsid w:val="005E487E"/>
    <w:rsid w:val="007D7EE4"/>
    <w:rsid w:val="008A2561"/>
    <w:rsid w:val="008E4F7F"/>
    <w:rsid w:val="009F071E"/>
    <w:rsid w:val="00A74985"/>
    <w:rsid w:val="00B063A2"/>
    <w:rsid w:val="00CB0C27"/>
    <w:rsid w:val="00CD50DB"/>
    <w:rsid w:val="00DD2B7C"/>
    <w:rsid w:val="00E37602"/>
    <w:rsid w:val="00F57928"/>
    <w:rsid w:val="00F90FA8"/>
    <w:rsid w:val="00FD7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F7F815"/>
  <w15:docId w15:val="{7F9BCEEC-8034-4657-908C-8D4D4906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7D7EE4"/>
    <w:pPr>
      <w:keepNext/>
      <w:jc w:val="center"/>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7CB"/>
    <w:pPr>
      <w:tabs>
        <w:tab w:val="center" w:pos="4513"/>
        <w:tab w:val="right" w:pos="9026"/>
      </w:tabs>
    </w:pPr>
  </w:style>
  <w:style w:type="character" w:customStyle="1" w:styleId="HeaderChar">
    <w:name w:val="Header Char"/>
    <w:basedOn w:val="DefaultParagraphFont"/>
    <w:link w:val="Header"/>
    <w:uiPriority w:val="99"/>
    <w:rsid w:val="001C27CB"/>
  </w:style>
  <w:style w:type="paragraph" w:styleId="Footer">
    <w:name w:val="footer"/>
    <w:basedOn w:val="Normal"/>
    <w:link w:val="FooterChar"/>
    <w:uiPriority w:val="99"/>
    <w:unhideWhenUsed/>
    <w:rsid w:val="001C27CB"/>
    <w:pPr>
      <w:tabs>
        <w:tab w:val="center" w:pos="4513"/>
        <w:tab w:val="right" w:pos="9026"/>
      </w:tabs>
    </w:pPr>
  </w:style>
  <w:style w:type="character" w:customStyle="1" w:styleId="FooterChar">
    <w:name w:val="Footer Char"/>
    <w:basedOn w:val="DefaultParagraphFont"/>
    <w:link w:val="Footer"/>
    <w:uiPriority w:val="99"/>
    <w:rsid w:val="001C27CB"/>
  </w:style>
  <w:style w:type="character" w:customStyle="1" w:styleId="Heading2Char">
    <w:name w:val="Heading 2 Char"/>
    <w:basedOn w:val="DefaultParagraphFont"/>
    <w:link w:val="Heading2"/>
    <w:rsid w:val="007D7EE4"/>
    <w:rPr>
      <w:rFonts w:ascii="Arial" w:eastAsia="Times New Roman" w:hAnsi="Arial" w:cs="Times New Roman"/>
      <w:b/>
      <w:szCs w:val="20"/>
    </w:rPr>
  </w:style>
  <w:style w:type="paragraph" w:customStyle="1" w:styleId="Size12">
    <w:name w:val="Size12"/>
    <w:basedOn w:val="Normal"/>
    <w:rsid w:val="007D7EE4"/>
    <w:pPr>
      <w:overflowPunct w:val="0"/>
      <w:autoSpaceDE w:val="0"/>
      <w:autoSpaceDN w:val="0"/>
      <w:adjustRightInd w:val="0"/>
      <w:spacing w:line="240" w:lineRule="exact"/>
      <w:textAlignment w:val="baseline"/>
    </w:pPr>
    <w:rPr>
      <w:rFonts w:ascii="Arial" w:eastAsia="Times New Roman" w:hAnsi="Arial" w:cs="Times New Roman"/>
      <w:szCs w:val="20"/>
      <w:lang w:val="en-GB"/>
    </w:rPr>
  </w:style>
  <w:style w:type="paragraph" w:styleId="BlockText">
    <w:name w:val="Block Text"/>
    <w:basedOn w:val="Normal"/>
    <w:rsid w:val="007D7EE4"/>
    <w:pPr>
      <w:tabs>
        <w:tab w:val="right" w:pos="1080"/>
        <w:tab w:val="left" w:pos="1296"/>
        <w:tab w:val="left" w:pos="3544"/>
        <w:tab w:val="left" w:pos="8820"/>
      </w:tabs>
      <w:spacing w:line="240" w:lineRule="exact"/>
      <w:ind w:left="1281" w:right="-6"/>
    </w:pPr>
    <w:rPr>
      <w:rFonts w:ascii="Arial" w:eastAsia="Times New Roman" w:hAnsi="Arial" w:cs="Times New Roman"/>
      <w:szCs w:val="20"/>
      <w:lang w:val="en-GB"/>
    </w:rPr>
  </w:style>
  <w:style w:type="paragraph" w:styleId="BalloonText">
    <w:name w:val="Balloon Text"/>
    <w:basedOn w:val="Normal"/>
    <w:link w:val="BalloonTextChar"/>
    <w:uiPriority w:val="99"/>
    <w:semiHidden/>
    <w:unhideWhenUsed/>
    <w:rsid w:val="00F90FA8"/>
    <w:rPr>
      <w:rFonts w:ascii="Tahoma" w:hAnsi="Tahoma" w:cs="Tahoma"/>
      <w:sz w:val="16"/>
      <w:szCs w:val="16"/>
    </w:rPr>
  </w:style>
  <w:style w:type="character" w:customStyle="1" w:styleId="BalloonTextChar">
    <w:name w:val="Balloon Text Char"/>
    <w:basedOn w:val="DefaultParagraphFont"/>
    <w:link w:val="BalloonText"/>
    <w:uiPriority w:val="99"/>
    <w:semiHidden/>
    <w:rsid w:val="00F90FA8"/>
    <w:rPr>
      <w:rFonts w:ascii="Tahoma" w:hAnsi="Tahoma" w:cs="Tahoma"/>
      <w:sz w:val="16"/>
      <w:szCs w:val="16"/>
    </w:rPr>
  </w:style>
  <w:style w:type="paragraph" w:styleId="BodyText">
    <w:name w:val="Body Text"/>
    <w:basedOn w:val="Normal"/>
    <w:link w:val="BodyTextChar"/>
    <w:uiPriority w:val="99"/>
    <w:semiHidden/>
    <w:unhideWhenUsed/>
    <w:rsid w:val="005E487E"/>
    <w:pPr>
      <w:spacing w:after="120"/>
    </w:pPr>
  </w:style>
  <w:style w:type="character" w:customStyle="1" w:styleId="BodyTextChar">
    <w:name w:val="Body Text Char"/>
    <w:basedOn w:val="DefaultParagraphFont"/>
    <w:link w:val="BodyText"/>
    <w:uiPriority w:val="99"/>
    <w:semiHidden/>
    <w:rsid w:val="005E487E"/>
  </w:style>
  <w:style w:type="table" w:styleId="TableGrid">
    <w:name w:val="Table Grid"/>
    <w:basedOn w:val="TableNormal"/>
    <w:uiPriority w:val="39"/>
    <w:rsid w:val="005E487E"/>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Christ The King CP School</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Mrs Procter</cp:lastModifiedBy>
  <cp:revision>2</cp:revision>
  <cp:lastPrinted>2019-03-21T13:20:00Z</cp:lastPrinted>
  <dcterms:created xsi:type="dcterms:W3CDTF">2021-03-11T10:26:00Z</dcterms:created>
  <dcterms:modified xsi:type="dcterms:W3CDTF">2021-03-11T10:26:00Z</dcterms:modified>
</cp:coreProperties>
</file>