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48" w:rsidRDefault="005E74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Comic Sans MS" w:hAnsi="Comic Sans MS" w:cs="Comic Sans MS"/>
          <w:sz w:val="18"/>
          <w:szCs w:val="18"/>
        </w:rPr>
      </w:pPr>
      <w:bookmarkStart w:id="0" w:name="_GoBack"/>
      <w:bookmarkEnd w:id="0"/>
    </w:p>
    <w:tbl>
      <w:tblPr>
        <w:tblStyle w:val="ae"/>
        <w:tblW w:w="15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2955"/>
        <w:gridCol w:w="2730"/>
        <w:gridCol w:w="2700"/>
        <w:gridCol w:w="2775"/>
        <w:gridCol w:w="2790"/>
      </w:tblGrid>
      <w:tr w:rsidR="005E7448">
        <w:tc>
          <w:tcPr>
            <w:tcW w:w="144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Area of Learning</w:t>
            </w:r>
          </w:p>
        </w:tc>
        <w:tc>
          <w:tcPr>
            <w:tcW w:w="2955" w:type="dxa"/>
          </w:tcPr>
          <w:p w:rsidR="005E7448" w:rsidRDefault="003F4EC8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Monday</w:t>
            </w:r>
          </w:p>
        </w:tc>
        <w:tc>
          <w:tcPr>
            <w:tcW w:w="2730" w:type="dxa"/>
          </w:tcPr>
          <w:p w:rsidR="005E7448" w:rsidRDefault="003F4EC8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Tuesday</w:t>
            </w:r>
          </w:p>
        </w:tc>
        <w:tc>
          <w:tcPr>
            <w:tcW w:w="2700" w:type="dxa"/>
          </w:tcPr>
          <w:p w:rsidR="005E7448" w:rsidRDefault="003F4EC8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Wednesday</w:t>
            </w:r>
          </w:p>
        </w:tc>
        <w:tc>
          <w:tcPr>
            <w:tcW w:w="2775" w:type="dxa"/>
          </w:tcPr>
          <w:p w:rsidR="005E7448" w:rsidRDefault="003F4EC8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Thursday</w:t>
            </w:r>
          </w:p>
        </w:tc>
        <w:tc>
          <w:tcPr>
            <w:tcW w:w="2790" w:type="dxa"/>
          </w:tcPr>
          <w:p w:rsidR="005E7448" w:rsidRDefault="003F4EC8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Friday</w:t>
            </w:r>
          </w:p>
        </w:tc>
      </w:tr>
      <w:tr w:rsidR="005E7448">
        <w:trPr>
          <w:trHeight w:val="4140"/>
        </w:trPr>
        <w:tc>
          <w:tcPr>
            <w:tcW w:w="1440" w:type="dxa"/>
          </w:tcPr>
          <w:p w:rsidR="005E7448" w:rsidRDefault="003F4EC8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C55911"/>
                <w:sz w:val="18"/>
                <w:szCs w:val="18"/>
              </w:rPr>
              <w:t>Phonics</w:t>
            </w:r>
          </w:p>
        </w:tc>
        <w:tc>
          <w:tcPr>
            <w:tcW w:w="2955" w:type="dxa"/>
          </w:tcPr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Play a game of the winning word is…</w:t>
            </w: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noProof/>
                <w:sz w:val="18"/>
                <w:szCs w:val="18"/>
              </w:rPr>
              <w:drawing>
                <wp:inline distT="114300" distB="114300" distL="114300" distR="114300">
                  <wp:extent cx="1638300" cy="1475793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t="18062" b="31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475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Write a selection of words using our phonics sounds from last week and hide them under cups. Use a sign like the above to tell your child the winning word. 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children have to read all of the words under the cups until they find a match! 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Example words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: 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HFW - went / from / help / Mr / Mrs / asked / very / I’m / called / they / are/ all / was / you / her / my / said / have / like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30" w:type="dxa"/>
          </w:tcPr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Flash card sounds previously learnt -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ai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ee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igh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oa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oo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ar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or, ur,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ow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oi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’  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Read HFW - went / from / help / Mr / Mrs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/ asked / very / I’m / called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Flashcard tricky words with silly voices- they / are/ all / was / you / her / my / said / have / like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Today's sound is the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trigraph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‘ear’. Can you think of a word with ‘ear’ in it? </w:t>
            </w: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ear</w:t>
            </w:r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, hear, gear.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Model writing ‘ear’. The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n model writing a word with ‘ear’ like dear, tear, year, </w:t>
            </w: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beard</w:t>
            </w:r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. Where is the ‘ear’ digraph in my word?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Sound talk the rest of the words and the children write them. Can they use one or more in a sentence? </w:t>
            </w:r>
          </w:p>
        </w:tc>
        <w:tc>
          <w:tcPr>
            <w:tcW w:w="2700" w:type="dxa"/>
            <w:shd w:val="clear" w:color="auto" w:fill="auto"/>
          </w:tcPr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Flash card sounds previously learnt -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ai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ee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ig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h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oa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oo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ar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or, ur,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ow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oi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’  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Read HFW - went / from / help / Mr / Mrs / asked / very / I’m / called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Flashcard tricky words with silly voices- they / are/ all / was / you / her / my / said / have / like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Today's sound is the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trigraph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‘air’. Can you th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ink of a word with ‘air’ in it?</w:t>
            </w: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Model writing ‘air’. Then model writing a word with ‘air’ like air / hair / chair / fair / lair / pair.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Where is the ‘air’ digraph in my word?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Sound talk the rest of the words and the children write them. Can they use one or more in a sentence? </w:t>
            </w:r>
          </w:p>
        </w:tc>
        <w:tc>
          <w:tcPr>
            <w:tcW w:w="2775" w:type="dxa"/>
            <w:shd w:val="clear" w:color="auto" w:fill="auto"/>
          </w:tcPr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Flash card sounds previously learnt -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ai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ee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igh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oa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oo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ar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or, ur,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ow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oi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’  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Read HFW - went / from / help / Mr / Mrs / asked / very / I’m / called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Flashcard tricky words with silly voices- they / are/ all / was / you / her / my / said / have / like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Today's sound is the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trigraph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ure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’. Can you think of a word with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ure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’ in it?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Model writing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ure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’. Then model writing a word with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ure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’ like sure, pu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re, cure, insure, manure, mature, secure, assure. 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Where is the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ure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’ digraph in my word?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Sound talk the rest of the words and the children write them. Can they use one or more in a sentence? </w:t>
            </w:r>
          </w:p>
        </w:tc>
        <w:tc>
          <w:tcPr>
            <w:tcW w:w="2790" w:type="dxa"/>
            <w:shd w:val="clear" w:color="auto" w:fill="auto"/>
          </w:tcPr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Flash card sounds previously learnt </w:t>
            </w: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- 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ai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ee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igh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qu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ur,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w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oi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, ear.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Read HFW - just / down / now / for / went / from / help / when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Flashcard tricky words with silly voices- they / are/ all / was / you / my / her </w:t>
            </w: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Today's sound is the digraph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er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’. Can you think of a word with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er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’ in it?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Model writing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er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’. Then model writing a word with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er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’ like hammer, rocker, dinner, letter, rocker, ladder, better, summer, supper, </w:t>
            </w: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boxer</w:t>
            </w:r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. 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Where is the ‘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er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’ digraph in my word?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Sound talk the rest of the words and the children write them. Can they use one or more in a sentence? </w:t>
            </w:r>
          </w:p>
        </w:tc>
      </w:tr>
      <w:tr w:rsidR="005E7448">
        <w:trPr>
          <w:trHeight w:val="3573"/>
        </w:trPr>
        <w:tc>
          <w:tcPr>
            <w:tcW w:w="144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color w:val="C5591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B0F0"/>
                <w:sz w:val="18"/>
                <w:szCs w:val="18"/>
              </w:rPr>
              <w:lastRenderedPageBreak/>
              <w:t>Maths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</w:p>
        </w:tc>
        <w:tc>
          <w:tcPr>
            <w:tcW w:w="2955" w:type="dxa"/>
          </w:tcPr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 we are following White Rose Maths- Lesson 1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9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https://whiterosemaths.com/homelearning/early-years/find-my-pattern-week-1/</w:t>
              </w:r>
            </w:hyperlink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1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 page for uploaded activity sheet</w:t>
            </w:r>
          </w:p>
        </w:tc>
        <w:tc>
          <w:tcPr>
            <w:tcW w:w="2730" w:type="dxa"/>
          </w:tcPr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 we are following White Rose Maths- Lesson 2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0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https://whiterosemaths.com/homelearning/early-years/find-my-pattern-week-1/</w:t>
              </w:r>
            </w:hyperlink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2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 page for uploaded activity sheet</w:t>
            </w:r>
          </w:p>
        </w:tc>
        <w:tc>
          <w:tcPr>
            <w:tcW w:w="2700" w:type="dxa"/>
            <w:shd w:val="clear" w:color="auto" w:fill="auto"/>
          </w:tcPr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Today we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are following White Rose Maths- Lesson 3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1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https://whiterosemaths.com/homelearning/early-years/find-my-pattern-week-1/</w:t>
              </w:r>
            </w:hyperlink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3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page for uploaded activity sheet</w:t>
            </w:r>
          </w:p>
        </w:tc>
        <w:tc>
          <w:tcPr>
            <w:tcW w:w="2775" w:type="dxa"/>
            <w:shd w:val="clear" w:color="auto" w:fill="auto"/>
          </w:tcPr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 we are following White Rose Maths- Lesson 4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2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https://whiterosemaths.com/homelearning/early-years/find-my-pattern-week-1/</w:t>
              </w:r>
            </w:hyperlink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4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 page for uploaded activity sheet</w:t>
            </w:r>
          </w:p>
        </w:tc>
        <w:tc>
          <w:tcPr>
            <w:tcW w:w="2790" w:type="dxa"/>
            <w:shd w:val="clear" w:color="auto" w:fill="auto"/>
          </w:tcPr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 we are following White Rose Maths- Lesson 5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3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https://whiterosemaths.com/homelearning/early-years/find-my-pattern-week-1/</w:t>
              </w:r>
            </w:hyperlink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5</w:t>
            </w:r>
          </w:p>
          <w:p w:rsidR="005E7448" w:rsidRDefault="003F4EC8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 page for uploaded activity sheet</w:t>
            </w:r>
          </w:p>
        </w:tc>
      </w:tr>
      <w:tr w:rsidR="005E7448">
        <w:trPr>
          <w:trHeight w:val="1755"/>
        </w:trPr>
        <w:tc>
          <w:tcPr>
            <w:tcW w:w="1440" w:type="dxa"/>
          </w:tcPr>
          <w:p w:rsidR="005E7448" w:rsidRDefault="003F4EC8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FFD965"/>
                <w:sz w:val="18"/>
                <w:szCs w:val="18"/>
              </w:rPr>
              <w:t>Reading</w:t>
            </w:r>
          </w:p>
        </w:tc>
        <w:tc>
          <w:tcPr>
            <w:tcW w:w="2955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what happens next. </w:t>
            </w:r>
          </w:p>
        </w:tc>
        <w:tc>
          <w:tcPr>
            <w:tcW w:w="273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what happens next. </w:t>
            </w:r>
          </w:p>
        </w:tc>
        <w:tc>
          <w:tcPr>
            <w:tcW w:w="270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what happens next. </w:t>
            </w:r>
          </w:p>
        </w:tc>
        <w:tc>
          <w:tcPr>
            <w:tcW w:w="2775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what happens next. </w:t>
            </w:r>
          </w:p>
        </w:tc>
        <w:tc>
          <w:tcPr>
            <w:tcW w:w="279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what happens next. </w:t>
            </w:r>
          </w:p>
        </w:tc>
      </w:tr>
      <w:tr w:rsidR="005E7448">
        <w:trPr>
          <w:trHeight w:val="3525"/>
        </w:trPr>
        <w:tc>
          <w:tcPr>
            <w:tcW w:w="1440" w:type="dxa"/>
          </w:tcPr>
          <w:p w:rsidR="005E7448" w:rsidRDefault="003F4EC8">
            <w:pPr>
              <w:jc w:val="center"/>
              <w:rPr>
                <w:rFonts w:ascii="Comic Sans MS" w:eastAsia="Comic Sans MS" w:hAnsi="Comic Sans MS" w:cs="Comic Sans MS"/>
                <w:color w:val="FFD965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18"/>
                <w:szCs w:val="18"/>
              </w:rPr>
              <w:t>Other</w:t>
            </w:r>
          </w:p>
        </w:tc>
        <w:tc>
          <w:tcPr>
            <w:tcW w:w="2955" w:type="dxa"/>
            <w:shd w:val="clear" w:color="auto" w:fill="FFFFFF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RE -  Prayer beads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Resources needed: Colourful beads/piper cleaner or string.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Provide children with colourful beads and string to make their own prayer beads.</w:t>
            </w:r>
          </w:p>
          <w:p w:rsidR="005E7448" w:rsidRDefault="003F4EC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Children could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thread  beads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onto a pipe cleaner for a prayer bracelet. 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Use your prayer beads to say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 xml:space="preserve">a prayer to Mary. </w:t>
            </w:r>
          </w:p>
          <w:p w:rsidR="005E7448" w:rsidRDefault="003F4EC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An example of a little prayer to say could be: ‘Mary, I love you’ or ‘Mary, please help me or mummy etc.</w:t>
            </w: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5E7448" w:rsidRDefault="005E7448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</w:p>
        </w:tc>
        <w:tc>
          <w:tcPr>
            <w:tcW w:w="273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 xml:space="preserve">PE - Bear gymnastics 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This week you are practising jumping, rolling, balancing and travelling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Warm up: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Goldilock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sequence- see PowerPoint attached. Game to make your heart beat faster.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Activity: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See PowerPoint attached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0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 xml:space="preserve">UTW- Science Experiment-Volcano eruption  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Watch the video- Nina and Neurons- erupting volcano.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4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https://www.youtube.com/watch?v=rkCol2aJZmY</w:t>
              </w:r>
            </w:hyperlink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Talk: What do you notice?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Activity: Make your own volcano eruption with adult supervision- see sheet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 xml:space="preserve">attached. </w:t>
            </w: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Upload photos on Tapestry for your friends to see.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75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>Outdoor classroom Day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Nature inspired activities :)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Nature Art: Children cut leaves and flowers to create a picture.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noProof/>
                <w:sz w:val="18"/>
                <w:szCs w:val="18"/>
              </w:rPr>
              <w:lastRenderedPageBreak/>
              <w:drawing>
                <wp:inline distT="114300" distB="114300" distL="114300" distR="114300">
                  <wp:extent cx="1557337" cy="1388395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7" cy="1388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Dinosaurs Tears: See uploaded sheet for this rainy day activity.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Go on a garden colour hunt: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noProof/>
                <w:sz w:val="18"/>
                <w:szCs w:val="18"/>
              </w:rPr>
              <w:drawing>
                <wp:inline distT="114300" distB="114300" distL="114300" distR="114300">
                  <wp:extent cx="1628775" cy="1498600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9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>UTW/LIT - Dinosaur facts- Steg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osaurus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Watch: </w:t>
            </w:r>
            <w:hyperlink r:id="rId17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https://www.bbc.co.uk/cbeebies/curations/dinosaur-facts</w:t>
              </w:r>
            </w:hyperlink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Activity: Create a fact file about a Stegosaurus. Draw a picture of a stegosaurus and write 3 facts.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Example:  It has 7 plates on his back. </w:t>
            </w: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 xml:space="preserve">It eats plants.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  <w:tr w:rsidR="005E7448">
        <w:trPr>
          <w:trHeight w:val="1755"/>
        </w:trPr>
        <w:tc>
          <w:tcPr>
            <w:tcW w:w="1440" w:type="dxa"/>
          </w:tcPr>
          <w:p w:rsidR="005E7448" w:rsidRDefault="003F4EC8">
            <w:pPr>
              <w:jc w:val="center"/>
              <w:rPr>
                <w:rFonts w:ascii="Comic Sans MS" w:eastAsia="Comic Sans MS" w:hAnsi="Comic Sans MS" w:cs="Comic Sans MS"/>
                <w:color w:val="9900FF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9900FF"/>
                <w:sz w:val="18"/>
                <w:szCs w:val="18"/>
              </w:rPr>
              <w:lastRenderedPageBreak/>
              <w:t xml:space="preserve">Extra </w:t>
            </w:r>
          </w:p>
        </w:tc>
        <w:tc>
          <w:tcPr>
            <w:tcW w:w="2955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Cosmic Kids Yoga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8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https://www.youtube.com/user/CosmicKidsYoga</w:t>
              </w:r>
            </w:hyperlink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3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Finger Gym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9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https://youtu.be/3VpARNgbb8c</w:t>
              </w:r>
            </w:hyperlink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0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Boot Camp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20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https://www.youtube.com/channel/UC1uISIOKNnnGALw17v9naPg</w:t>
              </w:r>
            </w:hyperlink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75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Art &amp; Design-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Follow the video to draw a dinosaur- Brontosaurus </w:t>
            </w: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21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https://www.youtube.com/watch?v=EcyVlP37LOo</w:t>
              </w:r>
            </w:hyperlink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90" w:type="dxa"/>
          </w:tcPr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Music - Listen and play-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Minibeasts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Listen: </w:t>
            </w: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22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https://www.bbc.co.uk/teach/school-radio/listen-and-play-minibeasts/zhh6jhv</w:t>
              </w:r>
            </w:hyperlink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3F4EC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Sing: </w:t>
            </w:r>
            <w:hyperlink r:id="rId23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https://www.bbc.co.uk/teach/</w:t>
              </w:r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lastRenderedPageBreak/>
                <w:t>school-radio/listen-and-play-minibeasts/zhh6jhv</w:t>
              </w:r>
            </w:hyperlink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5E7448" w:rsidRDefault="005E744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</w:tbl>
    <w:p w:rsidR="005E7448" w:rsidRDefault="005E7448">
      <w:pPr>
        <w:rPr>
          <w:rFonts w:ascii="Comic Sans MS" w:eastAsia="Comic Sans MS" w:hAnsi="Comic Sans MS" w:cs="Comic Sans MS"/>
          <w:sz w:val="18"/>
          <w:szCs w:val="18"/>
        </w:rPr>
      </w:pPr>
      <w:bookmarkStart w:id="1" w:name="_heading=h.gjdgxs" w:colFirst="0" w:colLast="0"/>
      <w:bookmarkEnd w:id="1"/>
    </w:p>
    <w:sectPr w:rsidR="005E7448">
      <w:headerReference w:type="default" r:id="rId24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F4EC8">
      <w:pPr>
        <w:spacing w:after="0" w:line="240" w:lineRule="auto"/>
      </w:pPr>
      <w:r>
        <w:separator/>
      </w:r>
    </w:p>
  </w:endnote>
  <w:endnote w:type="continuationSeparator" w:id="0">
    <w:p w:rsidR="00000000" w:rsidRDefault="003F4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F4EC8">
      <w:pPr>
        <w:spacing w:after="0" w:line="240" w:lineRule="auto"/>
      </w:pPr>
      <w:r>
        <w:separator/>
      </w:r>
    </w:p>
  </w:footnote>
  <w:footnote w:type="continuationSeparator" w:id="0">
    <w:p w:rsidR="00000000" w:rsidRDefault="003F4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48" w:rsidRDefault="003F4E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44"/>
        <w:szCs w:val="44"/>
      </w:rPr>
    </w:pPr>
    <w:r>
      <w:rPr>
        <w:rFonts w:ascii="Century Gothic" w:eastAsia="Century Gothic" w:hAnsi="Century Gothic" w:cs="Century Gothic"/>
        <w:color w:val="FF0000"/>
        <w:sz w:val="44"/>
        <w:szCs w:val="44"/>
      </w:rPr>
      <w:t>F</w:t>
    </w:r>
    <w:r>
      <w:rPr>
        <w:rFonts w:ascii="Century Gothic" w:eastAsia="Century Gothic" w:hAnsi="Century Gothic" w:cs="Century Gothic"/>
        <w:color w:val="FFC000"/>
        <w:sz w:val="44"/>
        <w:szCs w:val="44"/>
      </w:rPr>
      <w:t>S</w:t>
    </w:r>
    <w:r>
      <w:rPr>
        <w:rFonts w:ascii="Century Gothic" w:eastAsia="Century Gothic" w:hAnsi="Century Gothic" w:cs="Century Gothic"/>
        <w:color w:val="FFFF00"/>
        <w:sz w:val="44"/>
        <w:szCs w:val="44"/>
      </w:rPr>
      <w:t>2</w:t>
    </w:r>
    <w:r>
      <w:rPr>
        <w:rFonts w:ascii="Century Gothic" w:eastAsia="Century Gothic" w:hAnsi="Century Gothic" w:cs="Century Gothic"/>
        <w:color w:val="000000"/>
        <w:sz w:val="44"/>
        <w:szCs w:val="44"/>
      </w:rPr>
      <w:t xml:space="preserve"> </w:t>
    </w:r>
    <w:r>
      <w:rPr>
        <w:rFonts w:ascii="Century Gothic" w:eastAsia="Century Gothic" w:hAnsi="Century Gothic" w:cs="Century Gothic"/>
        <w:color w:val="92D050"/>
        <w:sz w:val="44"/>
        <w:szCs w:val="44"/>
      </w:rPr>
      <w:t>H</w:t>
    </w:r>
    <w:r>
      <w:rPr>
        <w:rFonts w:ascii="Century Gothic" w:eastAsia="Century Gothic" w:hAnsi="Century Gothic" w:cs="Century Gothic"/>
        <w:color w:val="00B050"/>
        <w:sz w:val="44"/>
        <w:szCs w:val="44"/>
      </w:rPr>
      <w:t>o</w:t>
    </w:r>
    <w:r>
      <w:rPr>
        <w:rFonts w:ascii="Century Gothic" w:eastAsia="Century Gothic" w:hAnsi="Century Gothic" w:cs="Century Gothic"/>
        <w:color w:val="00B0F0"/>
        <w:sz w:val="44"/>
        <w:szCs w:val="44"/>
      </w:rPr>
      <w:t>m</w:t>
    </w:r>
    <w:r>
      <w:rPr>
        <w:rFonts w:ascii="Century Gothic" w:eastAsia="Century Gothic" w:hAnsi="Century Gothic" w:cs="Century Gothic"/>
        <w:color w:val="0070C0"/>
        <w:sz w:val="44"/>
        <w:szCs w:val="44"/>
      </w:rPr>
      <w:t xml:space="preserve">e </w:t>
    </w:r>
    <w:r>
      <w:rPr>
        <w:rFonts w:ascii="Century Gothic" w:eastAsia="Century Gothic" w:hAnsi="Century Gothic" w:cs="Century Gothic"/>
        <w:color w:val="7030A0"/>
        <w:sz w:val="44"/>
        <w:szCs w:val="44"/>
      </w:rPr>
      <w:t>L</w:t>
    </w:r>
    <w:r>
      <w:rPr>
        <w:rFonts w:ascii="Century Gothic" w:eastAsia="Century Gothic" w:hAnsi="Century Gothic" w:cs="Century Gothic"/>
        <w:color w:val="FF0000"/>
        <w:sz w:val="44"/>
        <w:szCs w:val="44"/>
      </w:rPr>
      <w:t>e</w:t>
    </w:r>
    <w:r>
      <w:rPr>
        <w:rFonts w:ascii="Century Gothic" w:eastAsia="Century Gothic" w:hAnsi="Century Gothic" w:cs="Century Gothic"/>
        <w:color w:val="FFC000"/>
        <w:sz w:val="44"/>
        <w:szCs w:val="44"/>
      </w:rPr>
      <w:t>a</w:t>
    </w:r>
    <w:r>
      <w:rPr>
        <w:rFonts w:ascii="Century Gothic" w:eastAsia="Century Gothic" w:hAnsi="Century Gothic" w:cs="Century Gothic"/>
        <w:color w:val="FFFF00"/>
        <w:sz w:val="44"/>
        <w:szCs w:val="44"/>
      </w:rPr>
      <w:t>r</w:t>
    </w:r>
    <w:r>
      <w:rPr>
        <w:rFonts w:ascii="Century Gothic" w:eastAsia="Century Gothic" w:hAnsi="Century Gothic" w:cs="Century Gothic"/>
        <w:color w:val="92D050"/>
        <w:sz w:val="44"/>
        <w:szCs w:val="44"/>
      </w:rPr>
      <w:t>n</w:t>
    </w:r>
    <w:r>
      <w:rPr>
        <w:rFonts w:ascii="Century Gothic" w:eastAsia="Century Gothic" w:hAnsi="Century Gothic" w:cs="Century Gothic"/>
        <w:color w:val="00B050"/>
        <w:sz w:val="44"/>
        <w:szCs w:val="44"/>
      </w:rPr>
      <w:t>i</w:t>
    </w:r>
    <w:r>
      <w:rPr>
        <w:rFonts w:ascii="Century Gothic" w:eastAsia="Century Gothic" w:hAnsi="Century Gothic" w:cs="Century Gothic"/>
        <w:color w:val="00B0F0"/>
        <w:sz w:val="44"/>
        <w:szCs w:val="44"/>
      </w:rPr>
      <w:t>n</w:t>
    </w:r>
    <w:r>
      <w:rPr>
        <w:rFonts w:ascii="Century Gothic" w:eastAsia="Century Gothic" w:hAnsi="Century Gothic" w:cs="Century Gothic"/>
        <w:color w:val="0070C0"/>
        <w:sz w:val="44"/>
        <w:szCs w:val="44"/>
      </w:rPr>
      <w:t>g</w:t>
    </w:r>
    <w:r>
      <w:rPr>
        <w:rFonts w:ascii="Century Gothic" w:eastAsia="Century Gothic" w:hAnsi="Century Gothic" w:cs="Century Gothic"/>
        <w:color w:val="000000"/>
        <w:sz w:val="44"/>
        <w:szCs w:val="44"/>
      </w:rPr>
      <w:t xml:space="preserve"> </w:t>
    </w:r>
    <w:r>
      <w:rPr>
        <w:rFonts w:ascii="Century Gothic" w:eastAsia="Century Gothic" w:hAnsi="Century Gothic" w:cs="Century Gothic"/>
        <w:color w:val="7030A0"/>
        <w:sz w:val="44"/>
        <w:szCs w:val="44"/>
      </w:rPr>
      <w:t>T</w:t>
    </w:r>
    <w:r>
      <w:rPr>
        <w:rFonts w:ascii="Century Gothic" w:eastAsia="Century Gothic" w:hAnsi="Century Gothic" w:cs="Century Gothic"/>
        <w:color w:val="FF0000"/>
        <w:sz w:val="44"/>
        <w:szCs w:val="44"/>
      </w:rPr>
      <w:t>i</w:t>
    </w:r>
    <w:r>
      <w:rPr>
        <w:rFonts w:ascii="Century Gothic" w:eastAsia="Century Gothic" w:hAnsi="Century Gothic" w:cs="Century Gothic"/>
        <w:color w:val="FFC000"/>
        <w:sz w:val="44"/>
        <w:szCs w:val="44"/>
      </w:rPr>
      <w:t>m</w:t>
    </w:r>
    <w:r>
      <w:rPr>
        <w:rFonts w:ascii="Century Gothic" w:eastAsia="Century Gothic" w:hAnsi="Century Gothic" w:cs="Century Gothic"/>
        <w:color w:val="FFFF00"/>
        <w:sz w:val="44"/>
        <w:szCs w:val="44"/>
      </w:rPr>
      <w:t>e</w:t>
    </w:r>
    <w:r>
      <w:rPr>
        <w:rFonts w:ascii="Century Gothic" w:eastAsia="Century Gothic" w:hAnsi="Century Gothic" w:cs="Century Gothic"/>
        <w:color w:val="92D050"/>
        <w:sz w:val="44"/>
        <w:szCs w:val="44"/>
      </w:rPr>
      <w:t>t</w:t>
    </w:r>
    <w:r>
      <w:rPr>
        <w:rFonts w:ascii="Century Gothic" w:eastAsia="Century Gothic" w:hAnsi="Century Gothic" w:cs="Century Gothic"/>
        <w:color w:val="00B050"/>
        <w:sz w:val="44"/>
        <w:szCs w:val="44"/>
      </w:rPr>
      <w:t>a</w:t>
    </w:r>
    <w:r>
      <w:rPr>
        <w:rFonts w:ascii="Century Gothic" w:eastAsia="Century Gothic" w:hAnsi="Century Gothic" w:cs="Century Gothic"/>
        <w:color w:val="00B0F0"/>
        <w:sz w:val="44"/>
        <w:szCs w:val="44"/>
      </w:rPr>
      <w:t>b</w:t>
    </w:r>
    <w:r>
      <w:rPr>
        <w:rFonts w:ascii="Century Gothic" w:eastAsia="Century Gothic" w:hAnsi="Century Gothic" w:cs="Century Gothic"/>
        <w:color w:val="7030A0"/>
        <w:sz w:val="44"/>
        <w:szCs w:val="44"/>
      </w:rPr>
      <w:t>l</w:t>
    </w:r>
    <w:r>
      <w:rPr>
        <w:rFonts w:ascii="Century Gothic" w:eastAsia="Century Gothic" w:hAnsi="Century Gothic" w:cs="Century Gothic"/>
        <w:color w:val="FF0000"/>
        <w:sz w:val="44"/>
        <w:szCs w:val="44"/>
      </w:rPr>
      <w:t>e</w:t>
    </w:r>
    <w:r>
      <w:rPr>
        <w:rFonts w:ascii="Century Gothic" w:eastAsia="Century Gothic" w:hAnsi="Century Gothic" w:cs="Century Gothic"/>
        <w:color w:val="000000"/>
        <w:sz w:val="44"/>
        <w:szCs w:val="44"/>
      </w:rPr>
      <w:t xml:space="preserve"> – WB </w:t>
    </w:r>
    <w:r>
      <w:rPr>
        <w:rFonts w:ascii="Century Gothic" w:eastAsia="Century Gothic" w:hAnsi="Century Gothic" w:cs="Century Gothic"/>
        <w:sz w:val="44"/>
        <w:szCs w:val="44"/>
      </w:rPr>
      <w:t>24.05</w:t>
    </w:r>
    <w:r>
      <w:rPr>
        <w:rFonts w:ascii="Century Gothic" w:eastAsia="Century Gothic" w:hAnsi="Century Gothic" w:cs="Century Gothic"/>
        <w:color w:val="000000"/>
        <w:sz w:val="44"/>
        <w:szCs w:val="44"/>
      </w:rPr>
      <w:t>.202</w:t>
    </w:r>
    <w:r>
      <w:rPr>
        <w:rFonts w:ascii="Century Gothic" w:eastAsia="Century Gothic" w:hAnsi="Century Gothic" w:cs="Century Gothic"/>
        <w:sz w:val="44"/>
        <w:szCs w:val="44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E7448"/>
    <w:rsid w:val="003F4EC8"/>
    <w:rsid w:val="005E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BAB"/>
  </w:style>
  <w:style w:type="paragraph" w:styleId="Footer">
    <w:name w:val="footer"/>
    <w:basedOn w:val="Normal"/>
    <w:link w:val="FooterChar"/>
    <w:uiPriority w:val="99"/>
    <w:unhideWhenUsed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BAB"/>
  </w:style>
  <w:style w:type="table" w:styleId="TableGrid">
    <w:name w:val="Table Grid"/>
    <w:basedOn w:val="TableNormal"/>
    <w:uiPriority w:val="39"/>
    <w:rsid w:val="00CC7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BAB"/>
  </w:style>
  <w:style w:type="paragraph" w:styleId="Footer">
    <w:name w:val="footer"/>
    <w:basedOn w:val="Normal"/>
    <w:link w:val="FooterChar"/>
    <w:uiPriority w:val="99"/>
    <w:unhideWhenUsed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BAB"/>
  </w:style>
  <w:style w:type="table" w:styleId="TableGrid">
    <w:name w:val="Table Grid"/>
    <w:basedOn w:val="TableNormal"/>
    <w:uiPriority w:val="39"/>
    <w:rsid w:val="00CC7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hiterosemaths.com/homelearning/early-years/find-my-pattern-week-1/" TargetMode="External"/><Relationship Id="rId18" Type="http://schemas.openxmlformats.org/officeDocument/2006/relationships/hyperlink" Target="https://www.youtube.com/user/CosmicKidsYoga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EcyVlP37LO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hiterosemaths.com/homelearning/early-years/find-my-pattern-week-1/" TargetMode="External"/><Relationship Id="rId17" Type="http://schemas.openxmlformats.org/officeDocument/2006/relationships/hyperlink" Target="https://www.bbc.co.uk/cbeebies/curations/dinosaur-fact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youtube.com/channel/UC1uISIOKNnnGALw17v9na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hiterosemaths.com/homelearning/early-years/find-my-pattern-week-1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bbc.co.uk/teach/school-radio/listen-and-play-minibeasts/zhh6jhv" TargetMode="External"/><Relationship Id="rId10" Type="http://schemas.openxmlformats.org/officeDocument/2006/relationships/hyperlink" Target="https://whiterosemaths.com/homelearning/early-years/find-my-pattern-week-1/" TargetMode="External"/><Relationship Id="rId19" Type="http://schemas.openxmlformats.org/officeDocument/2006/relationships/hyperlink" Target="https://youtu.be/3VpARNgbb8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early-years/find-my-pattern-week-1/" TargetMode="External"/><Relationship Id="rId14" Type="http://schemas.openxmlformats.org/officeDocument/2006/relationships/hyperlink" Target="https://www.youtube.com/watch?v=rkCol2aJZmY" TargetMode="External"/><Relationship Id="rId22" Type="http://schemas.openxmlformats.org/officeDocument/2006/relationships/hyperlink" Target="https://www.bbc.co.uk/teach/school-radio/listen-and-play-minibeasts/zhh6jh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2IKw2lQ318WNXfIdv8S3zddydA==">AMUW2mWjuUeLfoGxv5Sj8lYYR8SyrLGT/oHWKa6lo2TSqAgaFUKPss0zvX8zmxX9B+uTzcI8zllo9gvCxEFQePrtC0uN0Oe300n4YbHFgXcw5O7q92s4AxW4w8885Z8IeYG48MYfB++A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93CC138C</Template>
  <TotalTime>0</TotalTime>
  <Pages>4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CBarrett</dc:creator>
  <cp:lastModifiedBy>E Montgomery</cp:lastModifiedBy>
  <cp:revision>2</cp:revision>
  <dcterms:created xsi:type="dcterms:W3CDTF">2021-05-23T16:15:00Z</dcterms:created>
  <dcterms:modified xsi:type="dcterms:W3CDTF">2021-05-23T16:15:00Z</dcterms:modified>
</cp:coreProperties>
</file>